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904"/>
        <w:gridCol w:w="170"/>
        <w:gridCol w:w="5076"/>
      </w:tblGrid>
      <w:tr w:rsidR="005E0667" w14:paraId="7D90AB51" w14:textId="77777777">
        <w:trPr>
          <w:trHeight w:val="684"/>
        </w:trPr>
        <w:tc>
          <w:tcPr>
            <w:tcW w:w="3893" w:type="dxa"/>
            <w:shd w:val="clear" w:color="auto" w:fill="D9D9D9"/>
          </w:tcPr>
          <w:p w14:paraId="0ABD16B4" w14:textId="77777777" w:rsidR="005E0667" w:rsidRDefault="005E0667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1CC013" w14:textId="3C7C51C7" w:rsidR="005E0667" w:rsidRPr="00BB0879" w:rsidRDefault="00BB0879">
            <w:pPr>
              <w:pStyle w:val="TableParagraph"/>
              <w:ind w:left="384"/>
              <w:rPr>
                <w:rFonts w:ascii="Times New Roman"/>
                <w:b/>
                <w:bCs/>
                <w:sz w:val="48"/>
                <w:szCs w:val="48"/>
              </w:rPr>
            </w:pPr>
            <w:r w:rsidRPr="00BB0879">
              <w:rPr>
                <w:rFonts w:ascii="Times New Roman"/>
                <w:b/>
                <w:bCs/>
                <w:noProof/>
                <w:color w:val="92D050"/>
                <w:sz w:val="48"/>
                <w:szCs w:val="48"/>
              </w:rPr>
              <w:t>Shturmann</w:t>
            </w:r>
          </w:p>
        </w:tc>
        <w:tc>
          <w:tcPr>
            <w:tcW w:w="6150" w:type="dxa"/>
            <w:gridSpan w:val="3"/>
            <w:shd w:val="clear" w:color="auto" w:fill="D9D9D9"/>
          </w:tcPr>
          <w:p w14:paraId="510153B8" w14:textId="492F21AD" w:rsidR="005E0667" w:rsidRDefault="006C572A">
            <w:pPr>
              <w:pStyle w:val="TableParagraph"/>
              <w:spacing w:before="3" w:line="390" w:lineRule="exact"/>
              <w:ind w:left="512"/>
              <w:rPr>
                <w:b/>
                <w:sz w:val="32"/>
              </w:rPr>
            </w:pPr>
            <w:r>
              <w:rPr>
                <w:b/>
                <w:color w:val="1F3863"/>
                <w:sz w:val="32"/>
              </w:rPr>
              <w:t xml:space="preserve">                 Category</w:t>
            </w:r>
            <w:r>
              <w:rPr>
                <w:b/>
                <w:color w:val="1F3863"/>
                <w:spacing w:val="-2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5e</w:t>
            </w:r>
            <w:r>
              <w:rPr>
                <w:b/>
                <w:color w:val="1F3863"/>
                <w:spacing w:val="-4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U/UTP AWG24</w:t>
            </w:r>
            <w:r>
              <w:rPr>
                <w:b/>
                <w:color w:val="1F3863"/>
                <w:spacing w:val="-1"/>
                <w:sz w:val="32"/>
              </w:rPr>
              <w:t xml:space="preserve"> </w:t>
            </w:r>
            <w:r>
              <w:rPr>
                <w:b/>
                <w:color w:val="1F3863"/>
                <w:sz w:val="32"/>
              </w:rPr>
              <w:t>PVC</w:t>
            </w:r>
            <w:r>
              <w:rPr>
                <w:b/>
                <w:color w:val="1F3863"/>
                <w:spacing w:val="-4"/>
                <w:sz w:val="32"/>
              </w:rPr>
              <w:t xml:space="preserve"> </w:t>
            </w:r>
          </w:p>
          <w:p w14:paraId="3AF5AA3D" w14:textId="21D9CE3E" w:rsidR="005E0667" w:rsidRDefault="005E0667">
            <w:pPr>
              <w:pStyle w:val="TableParagraph"/>
              <w:spacing w:line="271" w:lineRule="exact"/>
              <w:ind w:right="82"/>
              <w:jc w:val="right"/>
              <w:rPr>
                <w:b/>
                <w:sz w:val="24"/>
              </w:rPr>
            </w:pPr>
          </w:p>
        </w:tc>
      </w:tr>
      <w:tr w:rsidR="005E0667" w14:paraId="11C04362" w14:textId="77777777">
        <w:trPr>
          <w:trHeight w:val="2288"/>
        </w:trPr>
        <w:tc>
          <w:tcPr>
            <w:tcW w:w="10043" w:type="dxa"/>
            <w:gridSpan w:val="4"/>
          </w:tcPr>
          <w:p w14:paraId="3209355E" w14:textId="77777777" w:rsidR="005E0667" w:rsidRDefault="005E066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6512334" w14:textId="77777777" w:rsidR="005E0667" w:rsidRDefault="00000000">
            <w:pPr>
              <w:pStyle w:val="TableParagraph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0F5FAB" wp14:editId="55D5F29E">
                  <wp:extent cx="6299793" cy="11734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793" cy="11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667" w14:paraId="27115296" w14:textId="77777777">
        <w:trPr>
          <w:trHeight w:val="2316"/>
        </w:trPr>
        <w:tc>
          <w:tcPr>
            <w:tcW w:w="3893" w:type="dxa"/>
          </w:tcPr>
          <w:p w14:paraId="17E5B0A4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  <w:p w14:paraId="61B6333B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19" w:line="194" w:lineRule="exact"/>
              <w:ind w:hanging="165"/>
              <w:rPr>
                <w:sz w:val="16"/>
              </w:rPr>
            </w:pPr>
            <w:r>
              <w:rPr>
                <w:sz w:val="16"/>
              </w:rPr>
              <w:t>Conductor: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AWG24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</w:p>
          <w:p w14:paraId="25D84C5B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194" w:lineRule="exact"/>
              <w:ind w:hanging="165"/>
              <w:rPr>
                <w:sz w:val="16"/>
              </w:rPr>
            </w:pPr>
            <w:r>
              <w:rPr>
                <w:sz w:val="16"/>
              </w:rPr>
              <w:t>Insulation: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HDPE,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Ø 0,89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75F60470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"/>
              <w:ind w:left="80" w:right="1180" w:firstLine="0"/>
              <w:rPr>
                <w:sz w:val="16"/>
              </w:rPr>
            </w:pPr>
            <w:r>
              <w:rPr>
                <w:sz w:val="16"/>
              </w:rPr>
              <w:t>Pair: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twisted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pairs:</w:t>
            </w:r>
          </w:p>
          <w:p w14:paraId="7A154487" w14:textId="77777777" w:rsidR="005E0667" w:rsidRDefault="00000000">
            <w:pPr>
              <w:pStyle w:val="TableParagraph"/>
              <w:spacing w:before="1"/>
              <w:ind w:left="788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white-blue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</w:p>
          <w:p w14:paraId="1CF2FB63" w14:textId="77777777" w:rsidR="005E0667" w:rsidRDefault="00000000">
            <w:pPr>
              <w:pStyle w:val="TableParagraph"/>
              <w:spacing w:before="3" w:line="237" w:lineRule="auto"/>
              <w:ind w:left="788" w:right="1185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white-orange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orange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pair 3: white-green / green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white-brown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brown</w:t>
            </w:r>
          </w:p>
          <w:p w14:paraId="30A2C0AF" w14:textId="77777777" w:rsidR="005E0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3"/>
              <w:ind w:hanging="165"/>
              <w:rPr>
                <w:sz w:val="16"/>
              </w:rPr>
            </w:pPr>
            <w:r>
              <w:rPr>
                <w:sz w:val="16"/>
              </w:rPr>
              <w:t>Jacket: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thickness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Ø 4,8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6150" w:type="dxa"/>
            <w:gridSpan w:val="3"/>
          </w:tcPr>
          <w:p w14:paraId="6EC6CA7F" w14:textId="77777777" w:rsidR="005E0667" w:rsidRDefault="00000000">
            <w:pPr>
              <w:pStyle w:val="TableParagraph"/>
              <w:spacing w:before="1"/>
              <w:ind w:left="81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DESIGN</w:t>
            </w:r>
          </w:p>
          <w:p w14:paraId="5B534A91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5609430" w14:textId="77777777" w:rsidR="005E0667" w:rsidRDefault="00000000">
            <w:pPr>
              <w:pStyle w:val="TableParagraph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521C46A" w14:textId="77777777" w:rsidR="005E0667" w:rsidRDefault="00000000">
            <w:pPr>
              <w:pStyle w:val="TableParagraph"/>
              <w:spacing w:before="124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7B78DB37" w14:textId="77777777" w:rsidR="005E0667" w:rsidRDefault="00000000">
            <w:pPr>
              <w:pStyle w:val="TableParagraph"/>
              <w:spacing w:before="136"/>
              <w:ind w:right="149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67EBC79" w14:textId="77777777" w:rsidR="005E0667" w:rsidRDefault="00000000">
            <w:pPr>
              <w:pStyle w:val="TableParagraph"/>
              <w:spacing w:before="133"/>
              <w:ind w:right="149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E0667" w14:paraId="0B42DF65" w14:textId="77777777">
        <w:trPr>
          <w:trHeight w:val="244"/>
        </w:trPr>
        <w:tc>
          <w:tcPr>
            <w:tcW w:w="3893" w:type="dxa"/>
            <w:shd w:val="clear" w:color="auto" w:fill="D9D9D9"/>
          </w:tcPr>
          <w:p w14:paraId="5E9A1C28" w14:textId="77777777" w:rsidR="005E0667" w:rsidRDefault="00000000">
            <w:pPr>
              <w:pStyle w:val="TableParagraph"/>
              <w:spacing w:before="1" w:line="222" w:lineRule="exact"/>
              <w:ind w:left="1908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APPLICATION</w:t>
            </w:r>
          </w:p>
        </w:tc>
        <w:tc>
          <w:tcPr>
            <w:tcW w:w="904" w:type="dxa"/>
            <w:shd w:val="clear" w:color="auto" w:fill="D9D9D9"/>
          </w:tcPr>
          <w:p w14:paraId="5937184D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" w:type="dxa"/>
            <w:tcBorders>
              <w:right w:val="single" w:sz="24" w:space="0" w:color="FFFFFF"/>
            </w:tcBorders>
            <w:shd w:val="clear" w:color="auto" w:fill="D9D9D9"/>
          </w:tcPr>
          <w:p w14:paraId="31AC1FC9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  <w:shd w:val="clear" w:color="auto" w:fill="D9D9D9"/>
          </w:tcPr>
          <w:p w14:paraId="334C2562" w14:textId="77777777" w:rsidR="005E0667" w:rsidRDefault="00000000">
            <w:pPr>
              <w:pStyle w:val="TableParagraph"/>
              <w:spacing w:before="1" w:line="222" w:lineRule="exact"/>
              <w:ind w:left="63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INSTALLATION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AND</w:t>
            </w:r>
            <w:r>
              <w:rPr>
                <w:b/>
                <w:color w:val="1F3863"/>
                <w:spacing w:val="-4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OPERATION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CONDITIONS</w:t>
            </w:r>
          </w:p>
        </w:tc>
      </w:tr>
      <w:tr w:rsidR="005E0667" w14:paraId="49511543" w14:textId="77777777">
        <w:trPr>
          <w:trHeight w:val="1511"/>
        </w:trPr>
        <w:tc>
          <w:tcPr>
            <w:tcW w:w="4797" w:type="dxa"/>
            <w:gridSpan w:val="2"/>
          </w:tcPr>
          <w:p w14:paraId="1F80E169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59"/>
              <w:ind w:right="124"/>
              <w:rPr>
                <w:sz w:val="16"/>
              </w:rPr>
            </w:pPr>
            <w:r>
              <w:rPr>
                <w:sz w:val="16"/>
              </w:rPr>
              <w:t>PBX,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V.11,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X.21,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ISDN,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Ethernet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(10Base-T),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ATM-25/52/155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Mbit/s,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100VG-AnyLAN,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16/100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Mbit/s</w:t>
            </w:r>
          </w:p>
          <w:p w14:paraId="2E544A12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2" w:line="237" w:lineRule="auto"/>
              <w:ind w:right="105"/>
              <w:rPr>
                <w:sz w:val="16"/>
              </w:rPr>
            </w:pPr>
            <w:r>
              <w:rPr>
                <w:sz w:val="16"/>
              </w:rPr>
              <w:t>Fast Ethernet (100BASE-TX), Gigabit Ethernet (1000BASE-T),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2,5 Gbit/s Ethernet (2.5GBASE-T) and 5 Gbit/s (5GBASE-T)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Channel length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confirmed</w:t>
            </w:r>
          </w:p>
          <w:p w14:paraId="72AA4E9B" w14:textId="77777777" w:rsidR="005E0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PoE, PoE+,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PoE++</w:t>
            </w:r>
          </w:p>
        </w:tc>
        <w:tc>
          <w:tcPr>
            <w:tcW w:w="170" w:type="dxa"/>
            <w:tcBorders>
              <w:right w:val="single" w:sz="24" w:space="0" w:color="FFFFFF"/>
            </w:tcBorders>
          </w:tcPr>
          <w:p w14:paraId="0A9687BF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</w:tcPr>
          <w:p w14:paraId="4BE2728B" w14:textId="77777777" w:rsidR="005E0667" w:rsidRDefault="00000000">
            <w:pPr>
              <w:pStyle w:val="TableParagraph"/>
              <w:spacing w:before="59"/>
              <w:ind w:left="80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stationary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equip-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Operated 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frequencies 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</w:tr>
      <w:tr w:rsidR="005E0667" w14:paraId="525148DB" w14:textId="77777777">
        <w:trPr>
          <w:trHeight w:val="244"/>
        </w:trPr>
        <w:tc>
          <w:tcPr>
            <w:tcW w:w="4797" w:type="dxa"/>
            <w:gridSpan w:val="2"/>
            <w:shd w:val="clear" w:color="auto" w:fill="D9D9D9"/>
          </w:tcPr>
          <w:p w14:paraId="46A99237" w14:textId="77777777" w:rsidR="005E0667" w:rsidRDefault="00000000">
            <w:pPr>
              <w:pStyle w:val="TableParagraph"/>
              <w:spacing w:before="2" w:line="222" w:lineRule="exact"/>
              <w:ind w:left="784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СOMPLIANCE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WITH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THE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REQUIREMENTS</w:t>
            </w:r>
          </w:p>
        </w:tc>
        <w:tc>
          <w:tcPr>
            <w:tcW w:w="170" w:type="dxa"/>
            <w:tcBorders>
              <w:right w:val="single" w:sz="24" w:space="0" w:color="FFFFFF"/>
            </w:tcBorders>
            <w:shd w:val="clear" w:color="auto" w:fill="D9D9D9"/>
          </w:tcPr>
          <w:p w14:paraId="725B30E1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  <w:tcBorders>
              <w:left w:val="single" w:sz="24" w:space="0" w:color="FFFFFF"/>
            </w:tcBorders>
            <w:shd w:val="clear" w:color="auto" w:fill="D9D9D9"/>
          </w:tcPr>
          <w:p w14:paraId="2F6F0CF8" w14:textId="77777777" w:rsidR="005E0667" w:rsidRDefault="00000000">
            <w:pPr>
              <w:pStyle w:val="TableParagraph"/>
              <w:spacing w:before="2" w:line="222" w:lineRule="exact"/>
              <w:ind w:left="1188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MECHANICAL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CHARACTERISTICS</w:t>
            </w:r>
          </w:p>
        </w:tc>
      </w:tr>
      <w:tr w:rsidR="005E0667" w14:paraId="09FA8A69" w14:textId="77777777">
        <w:trPr>
          <w:trHeight w:val="1523"/>
        </w:trPr>
        <w:tc>
          <w:tcPr>
            <w:tcW w:w="3893" w:type="dxa"/>
          </w:tcPr>
          <w:p w14:paraId="1364CD55" w14:textId="77777777" w:rsidR="005E0667" w:rsidRDefault="00000000">
            <w:pPr>
              <w:pStyle w:val="TableParagraph"/>
              <w:spacing w:before="59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Cabling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ISO/IEC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11801-1,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50173-1,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1D25EC34" w14:textId="77777777" w:rsidR="005E0667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Cable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61156-5,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50288-3-1,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52E354D1" w14:textId="77777777" w:rsidR="005E0667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z w:val="16"/>
                <w:u w:val="single"/>
              </w:rPr>
              <w:t>CPR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euroclass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Eca</w:t>
            </w:r>
            <w:proofErr w:type="spellEnd"/>
          </w:p>
        </w:tc>
        <w:tc>
          <w:tcPr>
            <w:tcW w:w="904" w:type="dxa"/>
          </w:tcPr>
          <w:p w14:paraId="7639AC2A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" w:type="dxa"/>
          </w:tcPr>
          <w:p w14:paraId="1D8ECA16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</w:tcPr>
          <w:p w14:paraId="09EB672B" w14:textId="77777777" w:rsidR="005E0667" w:rsidRDefault="00000000">
            <w:pPr>
              <w:pStyle w:val="TableParagraph"/>
              <w:spacing w:before="59"/>
              <w:ind w:left="110"/>
              <w:rPr>
                <w:sz w:val="16"/>
              </w:rPr>
            </w:pPr>
            <w:r>
              <w:rPr>
                <w:sz w:val="16"/>
              </w:rPr>
              <w:t>Temperature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range:</w:t>
            </w:r>
          </w:p>
          <w:p w14:paraId="26E18070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34091BC9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5C7BB25A" w14:textId="77777777" w:rsidR="005E066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Bending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radius:</w:t>
            </w:r>
          </w:p>
          <w:p w14:paraId="107619B7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</w:p>
          <w:p w14:paraId="1DC52DFE" w14:textId="77777777" w:rsidR="005E0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≥ 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</w:p>
          <w:p w14:paraId="308218B4" w14:textId="77777777" w:rsidR="005E066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Tensile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stress: 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</w:tr>
      <w:tr w:rsidR="005E0667" w14:paraId="6F54E066" w14:textId="77777777">
        <w:trPr>
          <w:trHeight w:val="244"/>
        </w:trPr>
        <w:tc>
          <w:tcPr>
            <w:tcW w:w="10043" w:type="dxa"/>
            <w:gridSpan w:val="4"/>
            <w:shd w:val="clear" w:color="auto" w:fill="D9D9D9"/>
          </w:tcPr>
          <w:p w14:paraId="6B9C8987" w14:textId="77777777" w:rsidR="005E0667" w:rsidRDefault="00000000">
            <w:pPr>
              <w:pStyle w:val="TableParagraph"/>
              <w:spacing w:before="1" w:line="222" w:lineRule="exact"/>
              <w:ind w:left="2848" w:right="2960"/>
              <w:jc w:val="center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ELECTRICAL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CHARACTERISTICS</w:t>
            </w:r>
            <w:r>
              <w:rPr>
                <w:b/>
                <w:color w:val="1F3863"/>
                <w:spacing w:val="-2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AT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20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°C,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100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M</w:t>
            </w:r>
          </w:p>
        </w:tc>
      </w:tr>
      <w:tr w:rsidR="005E0667" w14:paraId="57E1359F" w14:textId="77777777">
        <w:trPr>
          <w:trHeight w:val="71"/>
        </w:trPr>
        <w:tc>
          <w:tcPr>
            <w:tcW w:w="10043" w:type="dxa"/>
            <w:gridSpan w:val="4"/>
            <w:shd w:val="clear" w:color="auto" w:fill="D9D9D9"/>
          </w:tcPr>
          <w:p w14:paraId="263199AC" w14:textId="77777777" w:rsidR="005E0667" w:rsidRDefault="005E066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E0667" w14:paraId="7D4CBC5C" w14:textId="77777777">
        <w:trPr>
          <w:trHeight w:val="193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75D3024E" w14:textId="77777777" w:rsidR="005E0667" w:rsidRDefault="00000000">
            <w:pPr>
              <w:pStyle w:val="TableParagraph"/>
              <w:spacing w:line="174" w:lineRule="exact"/>
              <w:ind w:left="1542" w:right="16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99B" w14:textId="77777777" w:rsidR="005E0667" w:rsidRDefault="00000000">
            <w:pPr>
              <w:pStyle w:val="TableParagraph"/>
              <w:spacing w:line="174" w:lineRule="exact"/>
              <w:ind w:left="20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5F1B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20B79CF" w14:textId="77777777" w:rsidR="005E0667" w:rsidRDefault="00000000">
            <w:pPr>
              <w:pStyle w:val="TableParagraph"/>
              <w:spacing w:line="174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Value</w:t>
            </w:r>
          </w:p>
        </w:tc>
      </w:tr>
      <w:tr w:rsidR="005E0667" w14:paraId="1A5DA44F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3E2FE2D" w14:textId="77777777" w:rsidR="005E0667" w:rsidRDefault="00000000">
            <w:pPr>
              <w:pStyle w:val="TableParagraph"/>
              <w:spacing w:before="3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Capacitance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B56D" w14:textId="77777777" w:rsidR="005E0667" w:rsidRDefault="00000000">
            <w:pPr>
              <w:pStyle w:val="TableParagraph"/>
              <w:spacing w:before="3" w:line="176" w:lineRule="exact"/>
              <w:ind w:left="13" w:right="157"/>
              <w:jc w:val="center"/>
              <w:rPr>
                <w:sz w:val="16"/>
              </w:rPr>
            </w:pPr>
            <w:r>
              <w:rPr>
                <w:sz w:val="16"/>
              </w:rPr>
              <w:t>pF/m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EF76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79A06C0A" w14:textId="77777777" w:rsidR="005E0667" w:rsidRDefault="00000000">
            <w:pPr>
              <w:pStyle w:val="TableParagraph"/>
              <w:spacing w:before="3" w:line="176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</w:p>
        </w:tc>
      </w:tr>
      <w:tr w:rsidR="005E0667" w14:paraId="56BAC8DE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15753B1A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0419" w14:textId="77777777" w:rsidR="005E0667" w:rsidRDefault="00000000">
            <w:pPr>
              <w:pStyle w:val="TableParagraph"/>
              <w:spacing w:line="174" w:lineRule="exact"/>
              <w:ind w:left="17" w:right="15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Оhm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F2100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531E8BF" w14:textId="77777777" w:rsidR="005E0667" w:rsidRDefault="00000000">
            <w:pPr>
              <w:pStyle w:val="TableParagraph"/>
              <w:spacing w:line="174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</w:p>
        </w:tc>
      </w:tr>
      <w:tr w:rsidR="005E0667" w14:paraId="36521828" w14:textId="77777777">
        <w:trPr>
          <w:trHeight w:val="193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56B8D28D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Insulation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644" w14:textId="77777777" w:rsidR="005E0667" w:rsidRDefault="00000000">
            <w:pPr>
              <w:pStyle w:val="TableParagraph"/>
              <w:spacing w:line="174" w:lineRule="exact"/>
              <w:ind w:left="20" w:right="15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GOhm</w:t>
            </w:r>
            <w:proofErr w:type="spellEnd"/>
            <w:r>
              <w:rPr>
                <w:sz w:val="16"/>
              </w:rPr>
              <w:t>/km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E466A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6AE034AF" w14:textId="77777777" w:rsidR="005E0667" w:rsidRDefault="00000000">
            <w:pPr>
              <w:pStyle w:val="TableParagraph"/>
              <w:spacing w:line="174" w:lineRule="exact"/>
              <w:ind w:left="274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  <w:tr w:rsidR="005E0667" w14:paraId="038C1042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67596AB" w14:textId="77777777" w:rsidR="005E0667" w:rsidRDefault="00000000">
            <w:pPr>
              <w:pStyle w:val="TableParagraph"/>
              <w:spacing w:before="2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unbalance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351" w14:textId="77777777" w:rsidR="005E0667" w:rsidRDefault="00000000">
            <w:pPr>
              <w:pStyle w:val="TableParagraph"/>
              <w:spacing w:before="2" w:line="176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4C947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569A967D" w14:textId="77777777" w:rsidR="005E0667" w:rsidRDefault="00000000">
            <w:pPr>
              <w:pStyle w:val="TableParagraph"/>
              <w:spacing w:before="2" w:line="176" w:lineRule="exact"/>
              <w:ind w:left="33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5E0667" w14:paraId="09B25300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2F585519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Signal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propagation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velocity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5E7F" w14:textId="77777777" w:rsidR="005E0667" w:rsidRDefault="00000000">
            <w:pPr>
              <w:pStyle w:val="TableParagraph"/>
              <w:spacing w:line="174" w:lineRule="exact"/>
              <w:ind w:right="138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13BE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604D1F30" w14:textId="77777777" w:rsidR="005E0667" w:rsidRDefault="00000000">
            <w:pPr>
              <w:pStyle w:val="TableParagraph"/>
              <w:spacing w:line="174" w:lineRule="exact"/>
              <w:ind w:left="230"/>
              <w:rPr>
                <w:sz w:val="16"/>
              </w:rPr>
            </w:pPr>
            <w:r>
              <w:rPr>
                <w:sz w:val="16"/>
              </w:rPr>
              <w:t>0,68</w:t>
            </w:r>
          </w:p>
        </w:tc>
      </w:tr>
      <w:tr w:rsidR="005E0667" w14:paraId="555707FD" w14:textId="77777777">
        <w:trPr>
          <w:trHeight w:val="194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1926E352" w14:textId="77777777" w:rsidR="005E0667" w:rsidRDefault="00000000">
            <w:pPr>
              <w:pStyle w:val="TableParagraph"/>
              <w:spacing w:line="174" w:lineRule="exact"/>
              <w:ind w:left="180"/>
              <w:rPr>
                <w:sz w:val="16"/>
              </w:rPr>
            </w:pPr>
            <w:r>
              <w:rPr>
                <w:sz w:val="16"/>
              </w:rPr>
              <w:t>Propagation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delay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CBC" w14:textId="77777777" w:rsidR="005E0667" w:rsidRDefault="00000000">
            <w:pPr>
              <w:pStyle w:val="TableParagraph"/>
              <w:spacing w:line="174" w:lineRule="exact"/>
              <w:ind w:left="17" w:right="15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CF7C2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7E59C7E8" w14:textId="77777777" w:rsidR="005E0667" w:rsidRDefault="00000000">
            <w:pPr>
              <w:pStyle w:val="TableParagraph"/>
              <w:spacing w:line="174" w:lineRule="exact"/>
              <w:ind w:left="-22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534+36/√f</w:t>
            </w:r>
          </w:p>
        </w:tc>
      </w:tr>
      <w:tr w:rsidR="005E0667" w14:paraId="0F4B0F88" w14:textId="77777777">
        <w:trPr>
          <w:trHeight w:val="198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06DA66BB" w14:textId="77777777" w:rsidR="005E0667" w:rsidRDefault="00000000">
            <w:pPr>
              <w:pStyle w:val="TableParagraph"/>
              <w:spacing w:before="2" w:line="176" w:lineRule="exact"/>
              <w:ind w:left="180"/>
              <w:rPr>
                <w:sz w:val="16"/>
              </w:rPr>
            </w:pPr>
            <w:r>
              <w:rPr>
                <w:sz w:val="16"/>
              </w:rPr>
              <w:t>Delay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C40B" w14:textId="77777777" w:rsidR="005E0667" w:rsidRDefault="00000000">
            <w:pPr>
              <w:pStyle w:val="TableParagraph"/>
              <w:spacing w:before="2" w:line="176" w:lineRule="exact"/>
              <w:ind w:left="17" w:right="15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47EA3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0D9B063D" w14:textId="77777777" w:rsidR="005E0667" w:rsidRDefault="00000000">
            <w:pPr>
              <w:pStyle w:val="TableParagraph"/>
              <w:spacing w:before="2" w:line="176" w:lineRule="exact"/>
              <w:ind w:left="234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</w:tr>
      <w:tr w:rsidR="005E0667" w14:paraId="1B8C5540" w14:textId="77777777">
        <w:trPr>
          <w:trHeight w:val="390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4D9F7ED1" w14:textId="77777777" w:rsidR="005E0667" w:rsidRDefault="00000000">
            <w:pPr>
              <w:pStyle w:val="TableParagraph"/>
              <w:spacing w:line="194" w:lineRule="exact"/>
              <w:ind w:left="180"/>
              <w:rPr>
                <w:sz w:val="16"/>
              </w:rPr>
            </w:pPr>
            <w:r>
              <w:rPr>
                <w:sz w:val="16"/>
              </w:rPr>
              <w:t>Characteristic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impedance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</w:p>
          <w:p w14:paraId="7AD0EA6B" w14:textId="77777777" w:rsidR="005E0667" w:rsidRDefault="00000000">
            <w:pPr>
              <w:pStyle w:val="TableParagraph"/>
              <w:spacing w:before="1" w:line="175" w:lineRule="exact"/>
              <w:ind w:left="180"/>
              <w:rPr>
                <w:sz w:val="16"/>
              </w:rPr>
            </w:pPr>
            <w:r>
              <w:rPr>
                <w:sz w:val="16"/>
              </w:rPr>
              <w:t>1-250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0A8D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4A78A7C" w14:textId="77777777" w:rsidR="005E0667" w:rsidRDefault="00000000">
            <w:pPr>
              <w:pStyle w:val="TableParagraph"/>
              <w:spacing w:line="175" w:lineRule="exact"/>
              <w:ind w:left="20" w:right="157"/>
              <w:jc w:val="center"/>
              <w:rPr>
                <w:sz w:val="16"/>
              </w:rPr>
            </w:pPr>
            <w:r>
              <w:rPr>
                <w:sz w:val="16"/>
              </w:rPr>
              <w:t>Ohm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608F" w14:textId="77777777" w:rsidR="005E0667" w:rsidRDefault="005E0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76" w:type="dxa"/>
          </w:tcPr>
          <w:p w14:paraId="671D198D" w14:textId="77777777" w:rsidR="005E0667" w:rsidRDefault="005E066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26A1AA0" w14:textId="77777777" w:rsidR="005E0667" w:rsidRDefault="00000000">
            <w:pPr>
              <w:pStyle w:val="TableParagraph"/>
              <w:spacing w:line="175" w:lineRule="exact"/>
              <w:ind w:left="130"/>
              <w:rPr>
                <w:sz w:val="16"/>
              </w:rPr>
            </w:pPr>
            <w:r>
              <w:rPr>
                <w:sz w:val="16"/>
              </w:rPr>
              <w:t>100±15</w:t>
            </w:r>
          </w:p>
        </w:tc>
      </w:tr>
      <w:tr w:rsidR="005E0667" w14:paraId="4642B959" w14:textId="77777777">
        <w:trPr>
          <w:trHeight w:val="190"/>
        </w:trPr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14:paraId="71AF4C04" w14:textId="77777777" w:rsidR="005E0667" w:rsidRDefault="00000000">
            <w:pPr>
              <w:pStyle w:val="TableParagraph"/>
              <w:spacing w:line="170" w:lineRule="exact"/>
              <w:ind w:left="180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s)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880" w14:textId="77777777" w:rsidR="005E0667" w:rsidRDefault="00000000">
            <w:pPr>
              <w:pStyle w:val="TableParagraph"/>
              <w:spacing w:line="170" w:lineRule="exact"/>
              <w:ind w:left="15" w:right="157"/>
              <w:jc w:val="center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7ADD" w14:textId="77777777" w:rsidR="005E0667" w:rsidRDefault="005E06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6" w:type="dxa"/>
          </w:tcPr>
          <w:p w14:paraId="388E4D92" w14:textId="77777777" w:rsidR="005E0667" w:rsidRDefault="00000000">
            <w:pPr>
              <w:pStyle w:val="TableParagraph"/>
              <w:spacing w:line="170" w:lineRule="exact"/>
              <w:ind w:left="270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</w:tbl>
    <w:p w14:paraId="08CD66F9" w14:textId="77777777" w:rsidR="005E0667" w:rsidRDefault="00000000">
      <w:pPr>
        <w:pStyle w:val="BodyText"/>
        <w:spacing w:before="4"/>
        <w:rPr>
          <w:rFonts w:ascii="Times New Roman"/>
          <w:i w:val="0"/>
          <w:sz w:val="10"/>
        </w:rPr>
      </w:pPr>
      <w:r>
        <w:pict w14:anchorId="0BC98CE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6.65pt;margin-top:7.2pt;width:502.15pt;height:12.25pt;z-index:-15728640;mso-wrap-distance-left:0;mso-wrap-distance-right:0;mso-position-horizontal-relative:page;mso-position-vertical-relative:text" fillcolor="#d9d9d9" stroked="f">
            <v:textbox inset="0,0,0,0">
              <w:txbxContent>
                <w:p w14:paraId="46610A16" w14:textId="77777777" w:rsidR="005E0667" w:rsidRDefault="00000000">
                  <w:pPr>
                    <w:spacing w:before="2" w:line="242" w:lineRule="exact"/>
                    <w:ind w:left="2857" w:right="296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F3863"/>
                      <w:sz w:val="20"/>
                    </w:rPr>
                    <w:t>TRANSMISSION</w:t>
                  </w:r>
                  <w:r>
                    <w:rPr>
                      <w:b/>
                      <w:color w:val="1F3863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CHARACTERISTICS</w:t>
                  </w:r>
                  <w:r>
                    <w:rPr>
                      <w:b/>
                      <w:color w:val="1F3863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AT</w:t>
                  </w:r>
                  <w:r>
                    <w:rPr>
                      <w:b/>
                      <w:color w:val="1F3863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20</w:t>
                  </w:r>
                  <w:r>
                    <w:rPr>
                      <w:b/>
                      <w:color w:val="1F3863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°C,</w:t>
                  </w:r>
                  <w:r>
                    <w:rPr>
                      <w:b/>
                      <w:color w:val="1F3863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100</w:t>
                  </w:r>
                  <w:r>
                    <w:rPr>
                      <w:b/>
                      <w:color w:val="1F3863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1F3863"/>
                      <w:sz w:val="20"/>
                    </w:rPr>
                    <w:t>M</w:t>
                  </w:r>
                </w:p>
              </w:txbxContent>
            </v:textbox>
            <w10:wrap type="topAndBottom" anchorx="page"/>
          </v:shape>
        </w:pict>
      </w:r>
      <w:r>
        <w:pict w14:anchorId="4E2EB31C">
          <v:group id="_x0000_s1029" style="position:absolute;margin-left:46.65pt;margin-top:184.65pt;width:502.15pt;height:114pt;z-index:-16017920;mso-position-horizontal-relative:page;mso-position-vertical-relative:page" coordorigin="933,3693" coordsize="10043,2280">
            <v:rect id="_x0000_s1032" style="position:absolute;left:932;top:3693;width:10043;height:244" fillcolor="#d9d9d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690;top:3965;width:2008;height:2007">
              <v:imagedata r:id="rId7" o:title=""/>
            </v:shape>
            <v:shape id="_x0000_s1030" style="position:absolute;left:7819;top:4198;width:1766;height:1407" coordorigin="7820,4199" coordsize="1766,1407" o:spt="100" adj="0,,0" path="m9232,4552r353,l9585,4199r-353,l9232,4552xm9125,4359r,l7906,4487t1326,412l9585,4899r,-353l9232,4546r,353xm9125,4706r,l8190,4611t1042,641l9585,5252r,-353l9232,4899r,353xm9125,5059r,l7820,5107t1412,499l9585,5606r,-353l9232,5253r,353xm9125,5413r,l8466,5375e" filled="f" strokecolor="#1f3863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09A206C">
          <v:shape id="_x0000_s1028" style="position:absolute;margin-left:50.05pt;margin-top:492.5pt;width:.4pt;height:112.65pt;z-index:-16017408;mso-position-horizontal-relative:page;mso-position-vertical-relative:page" coordorigin="1001,9850" coordsize="8,2253" o:spt="100" adj="0,,0" path="m1009,12095r-8,l1001,12103r8,l1009,12095xm1009,11895r-8,l1001,11907r,188l1009,12095r,-188l1009,11895xm1009,11507r-8,l1001,11895r8,l1009,11507xm1009,11495r-8,l1001,11507r8,l1009,11495xm1009,11299r-8,l1001,11495r8,l1009,11299xm1009,11095r-8,l1001,11287r8,l1009,11095xm1009,10891r-8,l1001,11083r8,l1009,10891xm1009,10671r-8,l1001,10682r,1l1001,10878r8,l1009,10683r,-1l1009,10671xm1009,10479r-8,l1001,10671r8,l1009,10479xm1009,10275r-8,l1001,10467r8,l1009,10275xm1009,10066r-8,l1001,10263r8,l1009,10066xm1009,9850r-8,l1001,9850r,8l1001,9862r,192l1001,10066r8,l1009,10054r,-192l1009,9858r,-8l1009,9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3DAB49C">
          <v:shape id="_x0000_s1027" style="position:absolute;margin-left:235.9pt;margin-top:492.9pt;width:.4pt;height:111.85pt;z-index:-16016896;mso-position-horizontal-relative:page;mso-position-vertical-relative:page" coordorigin="4718,9858" coordsize="8,2237" o:spt="100" adj="0,,0" path="m4726,11895r-8,l4718,11907r,188l4726,12095r,-188l4726,11895xm4726,11507r-8,l4718,11895r8,l4726,11507xm4726,11495r-8,l4718,11507r8,l4726,11495xm4726,11299r-8,l4718,11495r8,l4726,11299xm4726,11095r-8,l4718,11287r8,l4726,11095xm4726,10891r-8,l4718,11083r8,l4726,10891xm4726,10671r-8,l4718,10682r,1l4718,10878r8,l4726,10683r,-1l4726,10671xm4726,10479r-8,l4718,10671r8,l4726,10479xm4726,10275r-8,l4718,10467r8,l4726,10275xm4726,10066r-8,l4718,10263r8,l4726,10066xm4726,9858r-8,l4718,9862r,192l4718,10066r8,l4726,10054r,-192l4726,985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84FBBBB">
          <v:shape id="_x0000_s1026" style="position:absolute;margin-left:342.5pt;margin-top:492.5pt;width:.4pt;height:112.65pt;z-index:-16016384;mso-position-horizontal-relative:page;mso-position-vertical-relative:page" coordorigin="6850,9850" coordsize="8,2253" o:spt="100" adj="0,,0" path="m6858,12095r-8,l6850,12103r8,l6858,12095xm6858,11895r-8,l6850,11907r,188l6858,12095r,-188l6858,11895xm6858,11507r-8,l6850,11895r8,l6858,11507xm6858,11495r-8,l6850,11507r8,l6858,11495xm6858,11299r-8,l6850,11495r8,l6858,11299xm6858,11095r-8,l6850,11287r8,l6858,11095xm6858,10891r-8,l6850,11083r8,l6858,10891xm6858,10671r-8,l6850,10682r,1l6850,10878r8,l6858,10683r,-1l6858,10671xm6858,10479r-8,l6850,10671r8,l6858,10479xm6858,10275r-8,l6850,10467r8,l6858,10275xm6858,10066r-8,l6850,10263r8,l6858,10066xm6858,9850r-8,l6850,9862r,192l6850,10066r8,l6858,10054r,-192l6858,985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AF4178D" w14:textId="77777777" w:rsidR="005E0667" w:rsidRDefault="005E0667">
      <w:pPr>
        <w:pStyle w:val="BodyText"/>
        <w:spacing w:before="2"/>
        <w:rPr>
          <w:rFonts w:ascii="Times New Roman"/>
          <w:i w:val="0"/>
          <w:sz w:val="11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580"/>
        <w:gridCol w:w="580"/>
        <w:gridCol w:w="577"/>
        <w:gridCol w:w="580"/>
        <w:gridCol w:w="580"/>
        <w:gridCol w:w="660"/>
        <w:gridCol w:w="580"/>
        <w:gridCol w:w="576"/>
        <w:gridCol w:w="580"/>
      </w:tblGrid>
      <w:tr w:rsidR="005E0667" w14:paraId="0E384B00" w14:textId="77777777">
        <w:trPr>
          <w:trHeight w:val="197"/>
        </w:trPr>
        <w:tc>
          <w:tcPr>
            <w:tcW w:w="1676" w:type="dxa"/>
          </w:tcPr>
          <w:p w14:paraId="113865CD" w14:textId="77777777" w:rsidR="005E0667" w:rsidRDefault="00000000">
            <w:pPr>
              <w:pStyle w:val="TableParagraph"/>
              <w:spacing w:before="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Frequency,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MHz</w:t>
            </w:r>
          </w:p>
        </w:tc>
        <w:tc>
          <w:tcPr>
            <w:tcW w:w="580" w:type="dxa"/>
          </w:tcPr>
          <w:p w14:paraId="3BA61A54" w14:textId="77777777" w:rsidR="005E0667" w:rsidRDefault="00000000">
            <w:pPr>
              <w:pStyle w:val="TableParagraph"/>
              <w:spacing w:before="2" w:line="175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14:paraId="6E4CCC79" w14:textId="77777777" w:rsidR="005E0667" w:rsidRDefault="00000000">
            <w:pPr>
              <w:pStyle w:val="TableParagraph"/>
              <w:spacing w:before="2" w:line="175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77" w:type="dxa"/>
          </w:tcPr>
          <w:p w14:paraId="134D347F" w14:textId="77777777" w:rsidR="005E0667" w:rsidRDefault="00000000">
            <w:pPr>
              <w:pStyle w:val="TableParagraph"/>
              <w:spacing w:before="2" w:line="175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" w:type="dxa"/>
          </w:tcPr>
          <w:p w14:paraId="13E3AD67" w14:textId="77777777" w:rsidR="005E0667" w:rsidRDefault="00000000">
            <w:pPr>
              <w:pStyle w:val="TableParagraph"/>
              <w:spacing w:before="2" w:line="175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0" w:type="dxa"/>
          </w:tcPr>
          <w:p w14:paraId="208003EA" w14:textId="77777777" w:rsidR="005E0667" w:rsidRDefault="00000000">
            <w:pPr>
              <w:pStyle w:val="TableParagraph"/>
              <w:spacing w:before="2" w:line="175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60" w:type="dxa"/>
          </w:tcPr>
          <w:p w14:paraId="6A22E406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31,25</w:t>
            </w:r>
          </w:p>
        </w:tc>
        <w:tc>
          <w:tcPr>
            <w:tcW w:w="580" w:type="dxa"/>
          </w:tcPr>
          <w:p w14:paraId="5792A6F9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62,5</w:t>
            </w:r>
          </w:p>
        </w:tc>
        <w:tc>
          <w:tcPr>
            <w:tcW w:w="576" w:type="dxa"/>
          </w:tcPr>
          <w:p w14:paraId="301C94C5" w14:textId="77777777" w:rsidR="005E0667" w:rsidRDefault="00000000">
            <w:pPr>
              <w:pStyle w:val="TableParagraph"/>
              <w:spacing w:before="2" w:line="175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0" w:type="dxa"/>
          </w:tcPr>
          <w:p w14:paraId="53841C23" w14:textId="77777777" w:rsidR="005E0667" w:rsidRDefault="00000000">
            <w:pPr>
              <w:pStyle w:val="TableParagraph"/>
              <w:spacing w:before="2" w:line="175" w:lineRule="exact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</w:tr>
      <w:tr w:rsidR="005E0667" w14:paraId="4177A694" w14:textId="77777777">
        <w:trPr>
          <w:trHeight w:val="194"/>
        </w:trPr>
        <w:tc>
          <w:tcPr>
            <w:tcW w:w="1676" w:type="dxa"/>
          </w:tcPr>
          <w:p w14:paraId="20A20223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Attenuation,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</w:p>
        </w:tc>
        <w:tc>
          <w:tcPr>
            <w:tcW w:w="580" w:type="dxa"/>
          </w:tcPr>
          <w:p w14:paraId="0238C8F8" w14:textId="77777777" w:rsidR="005E0667" w:rsidRDefault="00000000">
            <w:pPr>
              <w:pStyle w:val="TableParagraph"/>
              <w:spacing w:line="17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580" w:type="dxa"/>
          </w:tcPr>
          <w:p w14:paraId="578273CF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577" w:type="dxa"/>
          </w:tcPr>
          <w:p w14:paraId="42A1C25D" w14:textId="77777777" w:rsidR="005E0667" w:rsidRDefault="00000000">
            <w:pPr>
              <w:pStyle w:val="TableParagraph"/>
              <w:spacing w:line="174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0" w:type="dxa"/>
          </w:tcPr>
          <w:p w14:paraId="52AA456C" w14:textId="77777777" w:rsidR="005E0667" w:rsidRDefault="00000000">
            <w:pPr>
              <w:pStyle w:val="TableParagraph"/>
              <w:spacing w:line="174" w:lineRule="exact"/>
              <w:ind w:left="124" w:right="12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580" w:type="dxa"/>
          </w:tcPr>
          <w:p w14:paraId="69361FB1" w14:textId="77777777" w:rsidR="005E0667" w:rsidRDefault="00000000">
            <w:pPr>
              <w:pStyle w:val="TableParagraph"/>
              <w:spacing w:line="174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660" w:type="dxa"/>
          </w:tcPr>
          <w:p w14:paraId="5C6AB2E0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10,8</w:t>
            </w:r>
          </w:p>
        </w:tc>
        <w:tc>
          <w:tcPr>
            <w:tcW w:w="580" w:type="dxa"/>
          </w:tcPr>
          <w:p w14:paraId="045D1298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15,5</w:t>
            </w:r>
          </w:p>
        </w:tc>
        <w:tc>
          <w:tcPr>
            <w:tcW w:w="576" w:type="dxa"/>
          </w:tcPr>
          <w:p w14:paraId="019F152F" w14:textId="77777777" w:rsidR="005E0667" w:rsidRDefault="00000000">
            <w:pPr>
              <w:pStyle w:val="TableParagraph"/>
              <w:spacing w:line="174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19,9</w:t>
            </w:r>
          </w:p>
        </w:tc>
        <w:tc>
          <w:tcPr>
            <w:tcW w:w="580" w:type="dxa"/>
          </w:tcPr>
          <w:p w14:paraId="4EFC55E2" w14:textId="77777777" w:rsidR="005E0667" w:rsidRDefault="00000000">
            <w:pPr>
              <w:pStyle w:val="TableParagraph"/>
              <w:spacing w:line="174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5E0667" w14:paraId="2D5642DE" w14:textId="77777777">
        <w:trPr>
          <w:trHeight w:val="193"/>
        </w:trPr>
        <w:tc>
          <w:tcPr>
            <w:tcW w:w="1676" w:type="dxa"/>
          </w:tcPr>
          <w:p w14:paraId="263E5B27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NEXT,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413BA369" w14:textId="77777777" w:rsidR="005E0667" w:rsidRDefault="00000000">
            <w:pPr>
              <w:pStyle w:val="TableParagraph"/>
              <w:spacing w:line="17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75,3</w:t>
            </w:r>
          </w:p>
        </w:tc>
        <w:tc>
          <w:tcPr>
            <w:tcW w:w="580" w:type="dxa"/>
          </w:tcPr>
          <w:p w14:paraId="27F8CE7C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66,3</w:t>
            </w:r>
          </w:p>
        </w:tc>
        <w:tc>
          <w:tcPr>
            <w:tcW w:w="577" w:type="dxa"/>
          </w:tcPr>
          <w:p w14:paraId="0F162EA3" w14:textId="77777777" w:rsidR="005E0667" w:rsidRDefault="00000000">
            <w:pPr>
              <w:pStyle w:val="TableParagraph"/>
              <w:spacing w:line="174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60,3</w:t>
            </w:r>
          </w:p>
        </w:tc>
        <w:tc>
          <w:tcPr>
            <w:tcW w:w="580" w:type="dxa"/>
          </w:tcPr>
          <w:p w14:paraId="6107D08B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80" w:type="dxa"/>
          </w:tcPr>
          <w:p w14:paraId="03D86095" w14:textId="77777777" w:rsidR="005E0667" w:rsidRDefault="00000000">
            <w:pPr>
              <w:pStyle w:val="TableParagraph"/>
              <w:spacing w:line="17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  <w:tc>
          <w:tcPr>
            <w:tcW w:w="660" w:type="dxa"/>
          </w:tcPr>
          <w:p w14:paraId="1EFDDFD0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580" w:type="dxa"/>
          </w:tcPr>
          <w:p w14:paraId="0C80046F" w14:textId="77777777" w:rsidR="005E0667" w:rsidRDefault="00000000">
            <w:pPr>
              <w:pStyle w:val="TableParagraph"/>
              <w:spacing w:line="174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48,3</w:t>
            </w:r>
          </w:p>
        </w:tc>
        <w:tc>
          <w:tcPr>
            <w:tcW w:w="576" w:type="dxa"/>
          </w:tcPr>
          <w:p w14:paraId="2636CFF2" w14:textId="77777777" w:rsidR="005E0667" w:rsidRDefault="00000000">
            <w:pPr>
              <w:pStyle w:val="TableParagraph"/>
              <w:spacing w:line="174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80" w:type="dxa"/>
          </w:tcPr>
          <w:p w14:paraId="1FD4448B" w14:textId="77777777" w:rsidR="005E0667" w:rsidRDefault="00000000">
            <w:pPr>
              <w:pStyle w:val="TableParagraph"/>
              <w:spacing w:line="17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5E0667" w14:paraId="586D6245" w14:textId="77777777">
        <w:trPr>
          <w:trHeight w:val="197"/>
        </w:trPr>
        <w:tc>
          <w:tcPr>
            <w:tcW w:w="1676" w:type="dxa"/>
          </w:tcPr>
          <w:p w14:paraId="6150053B" w14:textId="77777777" w:rsidR="005E0667" w:rsidRDefault="00000000">
            <w:pPr>
              <w:pStyle w:val="TableParagraph"/>
              <w:spacing w:before="2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NEXT,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55E58651" w14:textId="77777777" w:rsidR="005E0667" w:rsidRDefault="00000000">
            <w:pPr>
              <w:pStyle w:val="TableParagraph"/>
              <w:spacing w:before="2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580" w:type="dxa"/>
          </w:tcPr>
          <w:p w14:paraId="615EC21E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63,3</w:t>
            </w:r>
          </w:p>
        </w:tc>
        <w:tc>
          <w:tcPr>
            <w:tcW w:w="577" w:type="dxa"/>
          </w:tcPr>
          <w:p w14:paraId="0B49D9EF" w14:textId="77777777" w:rsidR="005E0667" w:rsidRDefault="00000000">
            <w:pPr>
              <w:pStyle w:val="TableParagraph"/>
              <w:spacing w:before="2" w:line="175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580" w:type="dxa"/>
          </w:tcPr>
          <w:p w14:paraId="2B3A61EB" w14:textId="77777777" w:rsidR="005E0667" w:rsidRDefault="00000000">
            <w:pPr>
              <w:pStyle w:val="TableParagraph"/>
              <w:spacing w:before="2" w:line="175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  <w:tc>
          <w:tcPr>
            <w:tcW w:w="580" w:type="dxa"/>
          </w:tcPr>
          <w:p w14:paraId="79CB41C5" w14:textId="77777777" w:rsidR="005E0667" w:rsidRDefault="00000000">
            <w:pPr>
              <w:pStyle w:val="TableParagraph"/>
              <w:spacing w:before="2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660" w:type="dxa"/>
          </w:tcPr>
          <w:p w14:paraId="05A714C3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580" w:type="dxa"/>
          </w:tcPr>
          <w:p w14:paraId="75D4296B" w14:textId="77777777" w:rsidR="005E0667" w:rsidRDefault="00000000">
            <w:pPr>
              <w:pStyle w:val="TableParagraph"/>
              <w:spacing w:before="2" w:line="175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576" w:type="dxa"/>
          </w:tcPr>
          <w:p w14:paraId="6745F0FE" w14:textId="77777777" w:rsidR="005E0667" w:rsidRDefault="00000000">
            <w:pPr>
              <w:pStyle w:val="TableParagraph"/>
              <w:spacing w:before="2" w:line="175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42,3</w:t>
            </w:r>
          </w:p>
        </w:tc>
        <w:tc>
          <w:tcPr>
            <w:tcW w:w="580" w:type="dxa"/>
          </w:tcPr>
          <w:p w14:paraId="013B3BAF" w14:textId="77777777" w:rsidR="005E0667" w:rsidRDefault="00000000">
            <w:pPr>
              <w:pStyle w:val="TableParagraph"/>
              <w:spacing w:before="2" w:line="175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36,3</w:t>
            </w:r>
          </w:p>
        </w:tc>
      </w:tr>
      <w:tr w:rsidR="005E0667" w14:paraId="60F78019" w14:textId="77777777">
        <w:trPr>
          <w:trHeight w:val="226"/>
        </w:trPr>
        <w:tc>
          <w:tcPr>
            <w:tcW w:w="1676" w:type="dxa"/>
          </w:tcPr>
          <w:p w14:paraId="775FC5A9" w14:textId="77777777" w:rsidR="005E0667" w:rsidRDefault="00000000">
            <w:pPr>
              <w:pStyle w:val="TableParagraph"/>
              <w:spacing w:before="14"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ELFEXT,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302ECC79" w14:textId="77777777" w:rsidR="005E0667" w:rsidRDefault="00000000">
            <w:pPr>
              <w:pStyle w:val="TableParagraph"/>
              <w:spacing w:before="14" w:line="191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80" w:type="dxa"/>
          </w:tcPr>
          <w:p w14:paraId="0E66FCFA" w14:textId="77777777" w:rsidR="005E0667" w:rsidRDefault="00000000">
            <w:pPr>
              <w:pStyle w:val="TableParagraph"/>
              <w:spacing w:before="14" w:line="19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77" w:type="dxa"/>
          </w:tcPr>
          <w:p w14:paraId="2003AD15" w14:textId="77777777" w:rsidR="005E0667" w:rsidRDefault="00000000">
            <w:pPr>
              <w:pStyle w:val="TableParagraph"/>
              <w:spacing w:before="14" w:line="191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80" w:type="dxa"/>
          </w:tcPr>
          <w:p w14:paraId="4813C330" w14:textId="77777777" w:rsidR="005E0667" w:rsidRDefault="00000000">
            <w:pPr>
              <w:pStyle w:val="TableParagraph"/>
              <w:spacing w:before="14" w:line="191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80" w:type="dxa"/>
          </w:tcPr>
          <w:p w14:paraId="3933E9FF" w14:textId="77777777" w:rsidR="005E0667" w:rsidRDefault="00000000">
            <w:pPr>
              <w:pStyle w:val="TableParagraph"/>
              <w:spacing w:before="14" w:line="191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0" w:type="dxa"/>
          </w:tcPr>
          <w:p w14:paraId="17A4A226" w14:textId="77777777" w:rsidR="005E0667" w:rsidRDefault="00000000">
            <w:pPr>
              <w:pStyle w:val="TableParagraph"/>
              <w:spacing w:before="14" w:line="191" w:lineRule="exact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80" w:type="dxa"/>
          </w:tcPr>
          <w:p w14:paraId="21ED3C5C" w14:textId="77777777" w:rsidR="005E0667" w:rsidRDefault="00000000">
            <w:pPr>
              <w:pStyle w:val="TableParagraph"/>
              <w:spacing w:before="14" w:line="19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76" w:type="dxa"/>
          </w:tcPr>
          <w:p w14:paraId="253163E0" w14:textId="77777777" w:rsidR="005E0667" w:rsidRDefault="00000000">
            <w:pPr>
              <w:pStyle w:val="TableParagraph"/>
              <w:spacing w:before="14" w:line="191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80" w:type="dxa"/>
          </w:tcPr>
          <w:p w14:paraId="72D142AB" w14:textId="77777777" w:rsidR="005E0667" w:rsidRDefault="00000000">
            <w:pPr>
              <w:pStyle w:val="TableParagraph"/>
              <w:spacing w:before="14" w:line="191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5E0667" w14:paraId="7A0FC64E" w14:textId="77777777">
        <w:trPr>
          <w:trHeight w:val="193"/>
        </w:trPr>
        <w:tc>
          <w:tcPr>
            <w:tcW w:w="1676" w:type="dxa"/>
          </w:tcPr>
          <w:p w14:paraId="11FA212B" w14:textId="77777777" w:rsidR="005E0667" w:rsidRDefault="00000000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ELFEXT,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43D7192E" w14:textId="77777777" w:rsidR="005E0667" w:rsidRDefault="00000000">
            <w:pPr>
              <w:pStyle w:val="TableParagraph"/>
              <w:spacing w:line="174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580" w:type="dxa"/>
          </w:tcPr>
          <w:p w14:paraId="2DEDDA25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77" w:type="dxa"/>
          </w:tcPr>
          <w:p w14:paraId="18D68E84" w14:textId="77777777" w:rsidR="005E0667" w:rsidRDefault="00000000">
            <w:pPr>
              <w:pStyle w:val="TableParagraph"/>
              <w:spacing w:line="174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80" w:type="dxa"/>
          </w:tcPr>
          <w:p w14:paraId="7A2625F5" w14:textId="77777777" w:rsidR="005E0667" w:rsidRDefault="00000000">
            <w:pPr>
              <w:pStyle w:val="TableParagraph"/>
              <w:spacing w:line="174" w:lineRule="exact"/>
              <w:ind w:left="123" w:right="12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80" w:type="dxa"/>
          </w:tcPr>
          <w:p w14:paraId="248B1733" w14:textId="77777777" w:rsidR="005E0667" w:rsidRDefault="00000000">
            <w:pPr>
              <w:pStyle w:val="TableParagraph"/>
              <w:spacing w:line="174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60" w:type="dxa"/>
          </w:tcPr>
          <w:p w14:paraId="0705C849" w14:textId="77777777" w:rsidR="005E0667" w:rsidRDefault="00000000">
            <w:pPr>
              <w:pStyle w:val="TableParagraph"/>
              <w:spacing w:line="174" w:lineRule="exact"/>
              <w:ind w:left="124" w:right="11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0" w:type="dxa"/>
          </w:tcPr>
          <w:p w14:paraId="03E15A50" w14:textId="77777777" w:rsidR="005E0667" w:rsidRDefault="00000000">
            <w:pPr>
              <w:pStyle w:val="TableParagraph"/>
              <w:spacing w:line="174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76" w:type="dxa"/>
          </w:tcPr>
          <w:p w14:paraId="77524E9B" w14:textId="77777777" w:rsidR="005E0667" w:rsidRDefault="00000000">
            <w:pPr>
              <w:pStyle w:val="TableParagraph"/>
              <w:spacing w:line="174" w:lineRule="exact"/>
              <w:ind w:left="121" w:right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0" w:type="dxa"/>
          </w:tcPr>
          <w:p w14:paraId="2B9E7C35" w14:textId="77777777" w:rsidR="005E0667" w:rsidRDefault="00000000">
            <w:pPr>
              <w:pStyle w:val="TableParagraph"/>
              <w:spacing w:line="174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5E0667" w14:paraId="7E737B11" w14:textId="77777777">
        <w:trPr>
          <w:trHeight w:val="193"/>
        </w:trPr>
        <w:tc>
          <w:tcPr>
            <w:tcW w:w="1676" w:type="dxa"/>
          </w:tcPr>
          <w:p w14:paraId="4A37A25C" w14:textId="77777777" w:rsidR="005E0667" w:rsidRDefault="00000000">
            <w:pPr>
              <w:pStyle w:val="TableParagraph"/>
              <w:spacing w:before="2"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RL,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</w:t>
            </w:r>
          </w:p>
        </w:tc>
        <w:tc>
          <w:tcPr>
            <w:tcW w:w="580" w:type="dxa"/>
          </w:tcPr>
          <w:p w14:paraId="535C7F5C" w14:textId="77777777" w:rsidR="005E0667" w:rsidRDefault="00000000">
            <w:pPr>
              <w:pStyle w:val="TableParagraph"/>
              <w:spacing w:before="2" w:line="171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  <w:tc>
          <w:tcPr>
            <w:tcW w:w="580" w:type="dxa"/>
          </w:tcPr>
          <w:p w14:paraId="1E8EC165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577" w:type="dxa"/>
          </w:tcPr>
          <w:p w14:paraId="659DF26A" w14:textId="77777777" w:rsidR="005E0667" w:rsidRDefault="00000000">
            <w:pPr>
              <w:pStyle w:val="TableParagraph"/>
              <w:spacing w:before="2" w:line="171" w:lineRule="exact"/>
              <w:ind w:left="122" w:right="121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80" w:type="dxa"/>
          </w:tcPr>
          <w:p w14:paraId="7769CB95" w14:textId="77777777" w:rsidR="005E0667" w:rsidRDefault="00000000">
            <w:pPr>
              <w:pStyle w:val="TableParagraph"/>
              <w:spacing w:before="2" w:line="171" w:lineRule="exact"/>
              <w:ind w:left="125" w:right="120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580" w:type="dxa"/>
          </w:tcPr>
          <w:p w14:paraId="30B415BB" w14:textId="77777777" w:rsidR="005E0667" w:rsidRDefault="00000000">
            <w:pPr>
              <w:pStyle w:val="TableParagraph"/>
              <w:spacing w:before="2" w:line="171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660" w:type="dxa"/>
          </w:tcPr>
          <w:p w14:paraId="07B2717E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23,6</w:t>
            </w:r>
          </w:p>
        </w:tc>
        <w:tc>
          <w:tcPr>
            <w:tcW w:w="580" w:type="dxa"/>
          </w:tcPr>
          <w:p w14:paraId="63B897FB" w14:textId="77777777" w:rsidR="005E0667" w:rsidRDefault="00000000">
            <w:pPr>
              <w:pStyle w:val="TableParagraph"/>
              <w:spacing w:before="2" w:line="171" w:lineRule="exact"/>
              <w:ind w:left="125" w:right="119"/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576" w:type="dxa"/>
          </w:tcPr>
          <w:p w14:paraId="3BAB74A4" w14:textId="77777777" w:rsidR="005E0667" w:rsidRDefault="00000000">
            <w:pPr>
              <w:pStyle w:val="TableParagraph"/>
              <w:spacing w:before="2" w:line="171" w:lineRule="exact"/>
              <w:ind w:left="122" w:right="120"/>
              <w:jc w:val="center"/>
              <w:rPr>
                <w:sz w:val="16"/>
              </w:rPr>
            </w:pPr>
            <w:r>
              <w:rPr>
                <w:sz w:val="16"/>
              </w:rPr>
              <w:t>20,1</w:t>
            </w:r>
          </w:p>
        </w:tc>
        <w:tc>
          <w:tcPr>
            <w:tcW w:w="580" w:type="dxa"/>
          </w:tcPr>
          <w:p w14:paraId="3BA6861B" w14:textId="77777777" w:rsidR="005E0667" w:rsidRDefault="00000000">
            <w:pPr>
              <w:pStyle w:val="TableParagraph"/>
              <w:spacing w:before="2" w:line="171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17,3</w:t>
            </w:r>
          </w:p>
        </w:tc>
      </w:tr>
    </w:tbl>
    <w:p w14:paraId="2F454366" w14:textId="77777777" w:rsidR="005E0667" w:rsidRDefault="00000000">
      <w:pPr>
        <w:pStyle w:val="BodyText"/>
        <w:spacing w:before="3"/>
        <w:ind w:left="184"/>
      </w:pPr>
      <w:r>
        <w:t>IEC</w:t>
      </w:r>
      <w:r>
        <w:rPr>
          <w:spacing w:val="-3"/>
        </w:rPr>
        <w:t xml:space="preserve"> </w:t>
      </w:r>
      <w:r>
        <w:t>61156-5,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 4</w:t>
      </w:r>
      <w:r>
        <w:rPr>
          <w:spacing w:val="-4"/>
        </w:rPr>
        <w:t xml:space="preserve"> </w:t>
      </w:r>
      <w:r>
        <w:t>MHz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 only</w:t>
      </w:r>
    </w:p>
    <w:p w14:paraId="0F375C3A" w14:textId="77777777" w:rsidR="005E0667" w:rsidRDefault="005E0667">
      <w:pPr>
        <w:spacing w:before="1"/>
        <w:rPr>
          <w:i/>
          <w:sz w:val="21"/>
        </w:rPr>
      </w:pPr>
    </w:p>
    <w:p w14:paraId="42302DD5" w14:textId="7568CC08" w:rsidR="009242CE" w:rsidRDefault="006C572A">
      <w:r>
        <w:t xml:space="preserve">                                                                                                      </w:t>
      </w:r>
    </w:p>
    <w:sectPr w:rsidR="009242CE">
      <w:type w:val="continuous"/>
      <w:pgSz w:w="11910" w:h="16840"/>
      <w:pgMar w:top="70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B24CA"/>
    <w:multiLevelType w:val="hybridMultilevel"/>
    <w:tmpl w:val="166A3254"/>
    <w:lvl w:ilvl="0" w:tplc="3E78CDF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5D2487E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96467E62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3" w:tplc="115899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4" w:tplc="0004E6F8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4BE4CBD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AC20CF08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7" w:tplc="F57C38D4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8" w:tplc="B09A9548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EB0704"/>
    <w:multiLevelType w:val="hybridMultilevel"/>
    <w:tmpl w:val="A77823B6"/>
    <w:lvl w:ilvl="0" w:tplc="568CBD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11C4CF2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FF0C3AA0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5E626F84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A7C49DF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EA5C6AF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9DF070F0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7" w:tplc="1BC813A4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 w:tplc="BAF6DE8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352A3E"/>
    <w:multiLevelType w:val="hybridMultilevel"/>
    <w:tmpl w:val="AAE245A8"/>
    <w:lvl w:ilvl="0" w:tplc="D19E109C">
      <w:start w:val="1"/>
      <w:numFmt w:val="decimal"/>
      <w:lvlText w:val="%1)"/>
      <w:lvlJc w:val="left"/>
      <w:pPr>
        <w:ind w:left="244" w:hanging="164"/>
        <w:jc w:val="left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ar-SA"/>
      </w:rPr>
    </w:lvl>
    <w:lvl w:ilvl="1" w:tplc="8646D57E">
      <w:numFmt w:val="bullet"/>
      <w:lvlText w:val="•"/>
      <w:lvlJc w:val="left"/>
      <w:pPr>
        <w:ind w:left="605" w:hanging="164"/>
      </w:pPr>
      <w:rPr>
        <w:rFonts w:hint="default"/>
        <w:lang w:val="en-US" w:eastAsia="en-US" w:bidi="ar-SA"/>
      </w:rPr>
    </w:lvl>
    <w:lvl w:ilvl="2" w:tplc="C8BC9018">
      <w:numFmt w:val="bullet"/>
      <w:lvlText w:val="•"/>
      <w:lvlJc w:val="left"/>
      <w:pPr>
        <w:ind w:left="970" w:hanging="164"/>
      </w:pPr>
      <w:rPr>
        <w:rFonts w:hint="default"/>
        <w:lang w:val="en-US" w:eastAsia="en-US" w:bidi="ar-SA"/>
      </w:rPr>
    </w:lvl>
    <w:lvl w:ilvl="3" w:tplc="9072D30C">
      <w:numFmt w:val="bullet"/>
      <w:lvlText w:val="•"/>
      <w:lvlJc w:val="left"/>
      <w:pPr>
        <w:ind w:left="1335" w:hanging="164"/>
      </w:pPr>
      <w:rPr>
        <w:rFonts w:hint="default"/>
        <w:lang w:val="en-US" w:eastAsia="en-US" w:bidi="ar-SA"/>
      </w:rPr>
    </w:lvl>
    <w:lvl w:ilvl="4" w:tplc="086A2536">
      <w:numFmt w:val="bullet"/>
      <w:lvlText w:val="•"/>
      <w:lvlJc w:val="left"/>
      <w:pPr>
        <w:ind w:left="1701" w:hanging="164"/>
      </w:pPr>
      <w:rPr>
        <w:rFonts w:hint="default"/>
        <w:lang w:val="en-US" w:eastAsia="en-US" w:bidi="ar-SA"/>
      </w:rPr>
    </w:lvl>
    <w:lvl w:ilvl="5" w:tplc="E8523C08">
      <w:numFmt w:val="bullet"/>
      <w:lvlText w:val="•"/>
      <w:lvlJc w:val="left"/>
      <w:pPr>
        <w:ind w:left="2066" w:hanging="164"/>
      </w:pPr>
      <w:rPr>
        <w:rFonts w:hint="default"/>
        <w:lang w:val="en-US" w:eastAsia="en-US" w:bidi="ar-SA"/>
      </w:rPr>
    </w:lvl>
    <w:lvl w:ilvl="6" w:tplc="4DF2D53E">
      <w:numFmt w:val="bullet"/>
      <w:lvlText w:val="•"/>
      <w:lvlJc w:val="left"/>
      <w:pPr>
        <w:ind w:left="2431" w:hanging="164"/>
      </w:pPr>
      <w:rPr>
        <w:rFonts w:hint="default"/>
        <w:lang w:val="en-US" w:eastAsia="en-US" w:bidi="ar-SA"/>
      </w:rPr>
    </w:lvl>
    <w:lvl w:ilvl="7" w:tplc="3058FE90">
      <w:numFmt w:val="bullet"/>
      <w:lvlText w:val="•"/>
      <w:lvlJc w:val="left"/>
      <w:pPr>
        <w:ind w:left="2797" w:hanging="164"/>
      </w:pPr>
      <w:rPr>
        <w:rFonts w:hint="default"/>
        <w:lang w:val="en-US" w:eastAsia="en-US" w:bidi="ar-SA"/>
      </w:rPr>
    </w:lvl>
    <w:lvl w:ilvl="8" w:tplc="75EA0AEA">
      <w:numFmt w:val="bullet"/>
      <w:lvlText w:val="•"/>
      <w:lvlJc w:val="left"/>
      <w:pPr>
        <w:ind w:left="3162" w:hanging="164"/>
      </w:pPr>
      <w:rPr>
        <w:rFonts w:hint="default"/>
        <w:lang w:val="en-US" w:eastAsia="en-US" w:bidi="ar-SA"/>
      </w:rPr>
    </w:lvl>
  </w:abstractNum>
  <w:num w:numId="1" w16cid:durableId="155195453">
    <w:abstractNumId w:val="1"/>
  </w:num>
  <w:num w:numId="2" w16cid:durableId="2007434809">
    <w:abstractNumId w:val="0"/>
  </w:num>
  <w:num w:numId="3" w16cid:durableId="169673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67"/>
    <w:rsid w:val="005E0667"/>
    <w:rsid w:val="006C572A"/>
    <w:rsid w:val="009242CE"/>
    <w:rsid w:val="00BB0879"/>
    <w:rsid w:val="00E65933"/>
    <w:rsid w:val="00F3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C0FAF47"/>
  <w15:docId w15:val="{2993A384-16E3-4FA9-B7CA-968486F7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2" w:line="242" w:lineRule="exact"/>
      <w:ind w:left="2857" w:right="2960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1129-063C-42A2-BCA6-EE1EEC8B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Кричун</dc:creator>
  <cp:lastModifiedBy>Məhəmməd Əhmədzadə</cp:lastModifiedBy>
  <cp:revision>3</cp:revision>
  <dcterms:created xsi:type="dcterms:W3CDTF">2024-09-13T12:11:00Z</dcterms:created>
  <dcterms:modified xsi:type="dcterms:W3CDTF">2025-08-08T06:48:00Z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